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6690" cy="2962910"/>
            <wp:effectExtent l="0" t="0" r="635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The above has chances of loosing data permanently.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rPr>
          <w:rFonts w:hint="default"/>
          <w:lang w:val="en-IN"/>
        </w:rPr>
      </w:pPr>
      <w:r>
        <w:rPr>
          <w:rFonts w:hint="default"/>
          <w:lang w:val="en-IN"/>
        </w:rPr>
        <w:t>Here we are transferring data so the database is not slow here.</w:t>
      </w:r>
    </w:p>
    <w:p>
      <w:pPr>
        <w:pBdr>
          <w:top w:val="double" w:color="auto" w:sz="4" w:space="0"/>
          <w:bottom w:val="double" w:color="auto" w:sz="4" w:space="0"/>
        </w:pBdr>
        <w:rPr>
          <w:rFonts w:hint="default"/>
          <w:lang w:val="en-IN"/>
        </w:rPr>
      </w:pPr>
      <w:r>
        <w:rPr>
          <w:rFonts w:hint="default"/>
          <w:lang w:val="en-IN"/>
        </w:rPr>
        <w:t>Availability and Durability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66690" cy="2962910"/>
            <wp:effectExtent l="0" t="0" r="635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double" w:color="auto" w:sz="4" w:space="0"/>
          <w:bottom w:val="double" w:color="auto" w:sz="4" w:space="0"/>
        </w:pBdr>
        <w:rPr>
          <w:rFonts w:hint="default"/>
          <w:lang w:val="en-IN"/>
        </w:rPr>
      </w:pPr>
      <w:r>
        <w:rPr>
          <w:rFonts w:hint="default"/>
          <w:lang w:val="en-IN"/>
        </w:rPr>
        <w:t>Increasing Availability and Durability</w:t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66690" cy="2962910"/>
            <wp:effectExtent l="0" t="0" r="635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double" w:color="auto" w:sz="4" w:space="0"/>
          <w:bottom w:val="double" w:color="auto" w:sz="4" w:space="0"/>
        </w:pBdr>
        <w:rPr>
          <w:rFonts w:hint="default"/>
          <w:lang w:val="en-IN"/>
        </w:rPr>
      </w:pPr>
      <w:r>
        <w:rPr>
          <w:rFonts w:hint="default"/>
          <w:lang w:val="en-IN"/>
        </w:rPr>
        <w:t>Database Terminology : RTO and RPO</w:t>
      </w:r>
    </w:p>
    <w:p>
      <w:pPr>
        <w:rPr>
          <w:rFonts w:hint="default"/>
          <w:lang w:val="en-IN"/>
        </w:rPr>
      </w:pPr>
    </w:p>
    <w:p>
      <w:r>
        <w:drawing>
          <wp:inline distT="0" distB="0" distL="114300" distR="114300">
            <wp:extent cx="5266690" cy="2962910"/>
            <wp:effectExtent l="0" t="0" r="6350" b="889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5266690" cy="2962910"/>
            <wp:effectExtent l="0" t="0" r="6350" b="8890"/>
            <wp:docPr id="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5266690" cy="2962910"/>
            <wp:effectExtent l="0" t="0" r="6350" b="8890"/>
            <wp:docPr id="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When we have multiple snapshots of data we can have issues with data consistency.</w:t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66690" cy="2962910"/>
            <wp:effectExtent l="0" t="0" r="6350" b="8890"/>
            <wp:docPr id="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double" w:color="auto" w:sz="4" w:space="0"/>
          <w:bottom w:val="double" w:color="auto" w:sz="4" w:space="0"/>
        </w:pBdr>
        <w:rPr>
          <w:rFonts w:hint="default"/>
          <w:lang w:val="en-US"/>
        </w:rPr>
      </w:pPr>
      <w:r>
        <w:rPr>
          <w:rFonts w:hint="default"/>
          <w:lang w:val="en-US"/>
        </w:rPr>
        <w:t>Choosing DB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For banking and trading relational db is used.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rPr>
          <w:rFonts w:hint="default"/>
          <w:lang w:val="en-US"/>
        </w:rPr>
      </w:pPr>
      <w:r>
        <w:rPr>
          <w:rFonts w:hint="default"/>
          <w:lang w:val="en-US"/>
        </w:rPr>
        <w:t>OLAP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66690" cy="2962910"/>
            <wp:effectExtent l="0" t="0" r="6350" b="8890"/>
            <wp:docPr id="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double" w:color="auto" w:sz="4" w:space="0"/>
          <w:bottom w:val="double" w:color="auto" w:sz="4" w:space="0"/>
        </w:pBdr>
        <w:rPr>
          <w:rFonts w:hint="default"/>
          <w:lang w:val="en-US"/>
        </w:rPr>
      </w:pPr>
      <w:r>
        <w:rPr>
          <w:rFonts w:hint="default"/>
          <w:lang w:val="en-US"/>
        </w:rPr>
        <w:t>NO SQL DB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66690" cy="2962910"/>
            <wp:effectExtent l="0" t="0" r="6350" b="889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double" w:color="auto" w:sz="4" w:space="0"/>
          <w:bottom w:val="double" w:color="auto" w:sz="4" w:space="0"/>
        </w:pBdr>
        <w:rPr>
          <w:rFonts w:hint="default"/>
          <w:lang w:val="en-US"/>
        </w:rPr>
      </w:pPr>
      <w:r>
        <w:rPr>
          <w:rFonts w:hint="default"/>
          <w:lang w:val="en-US"/>
        </w:rPr>
        <w:t>In Memory DB</w:t>
      </w: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5266690" cy="2962910"/>
            <wp:effectExtent l="0" t="0" r="6350" b="8890"/>
            <wp:docPr id="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Time Series means data that is associated with time. Like logs.</w:t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91D7541"/>
    <w:rsid w:val="06D21BAA"/>
    <w:rsid w:val="091A66A3"/>
    <w:rsid w:val="09824EA9"/>
    <w:rsid w:val="0AEE2A27"/>
    <w:rsid w:val="0DC1692B"/>
    <w:rsid w:val="0E547E3D"/>
    <w:rsid w:val="118D159A"/>
    <w:rsid w:val="1271520B"/>
    <w:rsid w:val="18657AB2"/>
    <w:rsid w:val="1D385D84"/>
    <w:rsid w:val="2D730639"/>
    <w:rsid w:val="2F091041"/>
    <w:rsid w:val="2F4405B8"/>
    <w:rsid w:val="34433534"/>
    <w:rsid w:val="344B0644"/>
    <w:rsid w:val="3FD730B5"/>
    <w:rsid w:val="42F771B0"/>
    <w:rsid w:val="47D40997"/>
    <w:rsid w:val="4FAC328B"/>
    <w:rsid w:val="551B2419"/>
    <w:rsid w:val="5CB21F80"/>
    <w:rsid w:val="5E04445F"/>
    <w:rsid w:val="62BA07DE"/>
    <w:rsid w:val="63D3125A"/>
    <w:rsid w:val="63D725B8"/>
    <w:rsid w:val="65BD4645"/>
    <w:rsid w:val="65CE4883"/>
    <w:rsid w:val="65E031F3"/>
    <w:rsid w:val="691D7541"/>
    <w:rsid w:val="69A17079"/>
    <w:rsid w:val="6D0A2DB0"/>
    <w:rsid w:val="740D1BE4"/>
    <w:rsid w:val="77C37461"/>
    <w:rsid w:val="7F2E68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76</TotalTime>
  <ScaleCrop>false</ScaleCrop>
  <LinksUpToDate>false</LinksUpToDate>
  <CharactersWithSpaces>0</CharactersWithSpaces>
  <Application>WPS Office_11.2.0.11537_F1E327BC-269C-435d-A152-05C5408002CA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2023-04-06T12:51:00Z</dcterms:created>
  <dc:creator>SAHELI</dc:creator>
  <cp:lastModifiedBy>SAHELI</cp:lastModifiedBy>
  <dcterms:modified xsi:type="dcterms:W3CDTF">2023-05-14T07:00:32Z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39D9686DA5D44A318FADA8E929207FEA</vt:lpwstr>
  </property>
</Properties>
</file>